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</w:rPr>
        <w:t>鄂托克前旗住房和城乡建设局关于旗十一届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人大第一次会议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第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26号建议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  <w:t>李耀杰、王丽霞代表：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您提出的“关于加强敖镇城镇基础设施建设的建议”我单位已收悉。经认真研究，现答复如下：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按照旗十届党代会精神，加强市政基础设施，打通城市断头路，我单位2022年实施涛海路南延伸、吉拉西街、西环路等3个项目。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一是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投资2320.6808万元实施敖勒召其镇涛海路南延伸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公园街一敖昂快速通道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市政道路及附属设施建设项目，道路路长1753.8米，道路红线宽39.5米；雨水管网1125米；污水管网2650米，同步实施路灯、排水口等配套工程。目前项目已开工。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二是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投资567.2129万元实施敖勒召其镇吉拉西街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鹰骏南路—西环路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市政道路及附属设施建设项目，道路路长910.7米，道路红线宽28米；雨水管网1752米；污水管网1191米，同步实施路灯、排水口等配套工程。目前项目已开工。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三是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投资432.3792万元实施鄂托克前旗敖勒召其镇西环路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南二环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吉拉街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市政道路及管网工程建设项目，道路路长440米，道路红线宽21米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3米人行道+15米车行道+3米人行道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雨水管网长703米，管径DN300-DN500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同步实施路灯等配套设施。目前项目已开工。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三条“断头路”的建设，将进一步完善城镇路网结构和改善群众出行条件，实现敖镇镇区道路畅通循环，城镇路网结构更加优化，居民出行更安全、更方便、更快捷。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73075587"/>
    <w:rsid w:val="220B32DA"/>
    <w:rsid w:val="2B322B9D"/>
    <w:rsid w:val="7307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2023-04-28T08:48:00Z</dcterms:created>
  <dc:creator>天道酬勤</dc:creator>
  <cp:lastModifiedBy>天道酬勤</cp:lastModifiedBy>
  <dcterms:modified xsi:type="dcterms:W3CDTF">2023-04-28T08:48:56Z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367836B082674C6B9724A419902AB4CF_11</vt:lpwstr>
  </property>
</Properties>
</file>